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61" w:rsidRDefault="00697161" w:rsidP="00803492">
      <w:pPr>
        <w:pStyle w:val="1"/>
        <w:jc w:val="center"/>
      </w:pPr>
      <w:r>
        <w:t>Устройство крана манипулятора</w:t>
      </w:r>
    </w:p>
    <w:p w:rsidR="00697161" w:rsidRDefault="00697161" w:rsidP="00697161">
      <w:pPr>
        <w:pStyle w:val="2"/>
      </w:pPr>
      <w:r>
        <w:rPr>
          <w:rFonts w:ascii="Arial" w:hAnsi="Arial" w:cs="Arial"/>
          <w:color w:val="000000"/>
        </w:rPr>
        <w:t xml:space="preserve">Особенности устройства кранов-манипуляторов, </w:t>
      </w:r>
      <w:proofErr w:type="spellStart"/>
      <w:r>
        <w:rPr>
          <w:rFonts w:ascii="Arial" w:hAnsi="Arial" w:cs="Arial"/>
          <w:color w:val="000000"/>
        </w:rPr>
        <w:t>гидроманипулятов</w:t>
      </w:r>
      <w:proofErr w:type="spellEnd"/>
      <w:r>
        <w:rPr>
          <w:rFonts w:ascii="Arial" w:hAnsi="Arial" w:cs="Arial"/>
          <w:color w:val="000000"/>
        </w:rPr>
        <w:t>, КМУ.</w:t>
      </w:r>
    </w:p>
    <w:p w:rsidR="00697161" w:rsidRDefault="00697161" w:rsidP="00697161">
      <w:pPr>
        <w:pStyle w:val="a4"/>
      </w:pPr>
      <w:r w:rsidRPr="00232481">
        <w:rPr>
          <w:rFonts w:ascii="Arial" w:hAnsi="Arial" w:cs="Arial"/>
        </w:rPr>
        <w:t xml:space="preserve">Согласно </w:t>
      </w:r>
      <w:r w:rsidRPr="00232481">
        <w:rPr>
          <w:rStyle w:val="a5"/>
          <w:rFonts w:ascii="Arial" w:hAnsi="Arial" w:cs="Arial"/>
          <w:color w:val="auto"/>
          <w:u w:val="none"/>
        </w:rPr>
        <w:t>Правил безопасности ПБ 10-257-98</w:t>
      </w:r>
      <w:r w:rsidRPr="00232481">
        <w:rPr>
          <w:rFonts w:ascii="Arial" w:hAnsi="Arial" w:cs="Arial"/>
        </w:rPr>
        <w:t xml:space="preserve">, операторы </w:t>
      </w:r>
      <w:r>
        <w:rPr>
          <w:rFonts w:ascii="Arial" w:hAnsi="Arial" w:cs="Arial"/>
        </w:rPr>
        <w:t>(машинисты) кранов-манипуляторов должны быть ознакомлены с особенностями устройства и обслуживания крана-манипулятора.</w:t>
      </w:r>
    </w:p>
    <w:p w:rsidR="00697161" w:rsidRDefault="00697161" w:rsidP="00697161">
      <w:pPr>
        <w:pStyle w:val="a4"/>
      </w:pPr>
      <w:r>
        <w:rPr>
          <w:rFonts w:ascii="Arial" w:hAnsi="Arial" w:cs="Arial"/>
        </w:rPr>
        <w:t>Далее приводятся основные узлы крана манипулятора.</w:t>
      </w:r>
    </w:p>
    <w:p w:rsidR="00697161" w:rsidRDefault="00697161" w:rsidP="00697161">
      <w:pPr>
        <w:pStyle w:val="3"/>
        <w:shd w:val="clear" w:color="auto" w:fill="FEF000"/>
      </w:pPr>
      <w:r>
        <w:rPr>
          <w:rFonts w:ascii="Arial" w:hAnsi="Arial" w:cs="Arial"/>
          <w:color w:val="000000"/>
          <w:sz w:val="28"/>
          <w:szCs w:val="28"/>
        </w:rPr>
        <w:t>Наименование основных узлов крана манипулятора:</w:t>
      </w:r>
      <w:r>
        <w:rPr>
          <w:rFonts w:ascii="Arial" w:hAnsi="Arial" w:cs="Arial"/>
          <w:sz w:val="24"/>
          <w:szCs w:val="24"/>
        </w:rPr>
        <w:t> </w:t>
      </w:r>
    </w:p>
    <w:p w:rsidR="00697161" w:rsidRDefault="00697161" w:rsidP="00697161">
      <w:pPr>
        <w:pStyle w:val="a4"/>
        <w:jc w:val="center"/>
      </w:pPr>
      <w:r>
        <w:rPr>
          <w:noProof/>
          <w:color w:val="0000FF"/>
        </w:rPr>
        <w:drawing>
          <wp:inline distT="0" distB="0" distL="0" distR="0">
            <wp:extent cx="5711825" cy="5711825"/>
            <wp:effectExtent l="0" t="0" r="3175" b="3175"/>
            <wp:docPr id="2" name="Рисунок 2" descr="Устройство крана манипулятора">
              <a:hlinkClick xmlns:a="http://schemas.openxmlformats.org/drawingml/2006/main" r:id="rId4" tooltip="&quot;Кран манипулятор куп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 крана манипулятора">
                      <a:hlinkClick r:id="rId4" tooltip="&quot;Кран манипулятор куп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1.</w:t>
      </w:r>
      <w:r>
        <w:rPr>
          <w:rFonts w:ascii="Arial" w:hAnsi="Arial" w:cs="Arial"/>
        </w:rPr>
        <w:t> </w:t>
      </w:r>
      <w:hyperlink r:id="rId6" w:history="1">
        <w:r>
          <w:rPr>
            <w:rStyle w:val="a3"/>
            <w:rFonts w:ascii="Arial" w:eastAsiaTheme="majorEastAsia" w:hAnsi="Arial" w:cs="Arial"/>
            <w:color w:val="000000"/>
            <w:u w:val="single"/>
          </w:rPr>
          <w:t>Стрела крана манипулятора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Обеспечивает  работу грузозахватного крюка в рабочей зоне. </w:t>
      </w:r>
      <w:bookmarkStart w:id="0" w:name="_GoBack"/>
      <w:r w:rsidRPr="00232481">
        <w:rPr>
          <w:rStyle w:val="a3"/>
          <w:rFonts w:ascii="Arial" w:eastAsiaTheme="majorEastAsia" w:hAnsi="Arial" w:cs="Arial"/>
          <w:b w:val="0"/>
        </w:rPr>
        <w:t>Секции стрелы</w:t>
      </w:r>
      <w:r w:rsidRPr="00232481">
        <w:rPr>
          <w:rFonts w:ascii="Arial" w:hAnsi="Arial" w:cs="Arial"/>
          <w:b/>
        </w:rPr>
        <w:t> </w:t>
      </w:r>
      <w:bookmarkEnd w:id="0"/>
      <w:r w:rsidRPr="00232481">
        <w:rPr>
          <w:rFonts w:ascii="Arial" w:hAnsi="Arial" w:cs="Arial"/>
        </w:rPr>
        <w:t xml:space="preserve">выдвигаются и складываются посредством работы гидроцилиндров </w:t>
      </w:r>
      <w:r>
        <w:rPr>
          <w:rFonts w:ascii="Arial" w:hAnsi="Arial" w:cs="Arial"/>
        </w:rPr>
        <w:t>выдвижения стрелы (</w:t>
      </w:r>
      <w:proofErr w:type="spellStart"/>
      <w:r>
        <w:rPr>
          <w:rFonts w:ascii="Arial" w:hAnsi="Arial" w:cs="Arial"/>
        </w:rPr>
        <w:t>задвижения</w:t>
      </w:r>
      <w:proofErr w:type="spellEnd"/>
      <w:r>
        <w:rPr>
          <w:rFonts w:ascii="Arial" w:hAnsi="Arial" w:cs="Arial"/>
        </w:rPr>
        <w:t>).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2.</w:t>
      </w:r>
      <w:r>
        <w:rPr>
          <w:rFonts w:ascii="Arial" w:hAnsi="Arial" w:cs="Arial"/>
        </w:rPr>
        <w:t> </w:t>
      </w:r>
      <w:r>
        <w:rPr>
          <w:rStyle w:val="a3"/>
          <w:rFonts w:ascii="Arial" w:eastAsiaTheme="majorEastAsia" w:hAnsi="Arial" w:cs="Arial"/>
        </w:rPr>
        <w:t xml:space="preserve">Колонна (башня) крана манипулятора. </w:t>
      </w:r>
      <w:r>
        <w:rPr>
          <w:rFonts w:ascii="Arial" w:hAnsi="Arial" w:cs="Arial"/>
        </w:rPr>
        <w:br/>
        <w:t xml:space="preserve">Предназначена для установки и поворота стрелового оборудования. Это вертикальная </w:t>
      </w:r>
      <w:r>
        <w:rPr>
          <w:rFonts w:ascii="Arial" w:hAnsi="Arial" w:cs="Arial"/>
        </w:rPr>
        <w:lastRenderedPageBreak/>
        <w:t xml:space="preserve">часть </w:t>
      </w:r>
      <w:proofErr w:type="spellStart"/>
      <w:r>
        <w:rPr>
          <w:rFonts w:ascii="Arial" w:hAnsi="Arial" w:cs="Arial"/>
        </w:rPr>
        <w:t>краноманипуляторной</w:t>
      </w:r>
      <w:proofErr w:type="spellEnd"/>
      <w:r>
        <w:rPr>
          <w:rFonts w:ascii="Arial" w:hAnsi="Arial" w:cs="Arial"/>
        </w:rPr>
        <w:t xml:space="preserve"> установки, на которой установлена стрела, лебедка, и гидроцилиндр. Колонна поворачивается поворотным механизмом.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3.</w:t>
      </w:r>
      <w:r>
        <w:rPr>
          <w:rFonts w:ascii="Arial" w:hAnsi="Arial" w:cs="Arial"/>
        </w:rPr>
        <w:t> </w:t>
      </w:r>
      <w:r>
        <w:rPr>
          <w:rStyle w:val="a3"/>
          <w:rFonts w:ascii="Arial" w:eastAsiaTheme="majorEastAsia" w:hAnsi="Arial" w:cs="Arial"/>
        </w:rPr>
        <w:t>Станина (основание) КМУ.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Устанавливается на лонжероны автомобиля сзади кабины водителя. Служит для обеспечения более равномерной нагрузки на лонжероны.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4.</w:t>
      </w:r>
      <w:r>
        <w:rPr>
          <w:rFonts w:ascii="Arial" w:hAnsi="Arial" w:cs="Arial"/>
        </w:rPr>
        <w:t> </w:t>
      </w:r>
      <w:r>
        <w:rPr>
          <w:rStyle w:val="a3"/>
          <w:rFonts w:ascii="Arial" w:eastAsiaTheme="majorEastAsia" w:hAnsi="Arial" w:cs="Arial"/>
        </w:rPr>
        <w:t>Редуктор лебедки крановой установки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Подъемная лебедка вращает барабан с тросом посредством </w:t>
      </w:r>
      <w:proofErr w:type="spellStart"/>
      <w:r>
        <w:rPr>
          <w:rFonts w:ascii="Arial" w:hAnsi="Arial" w:cs="Arial"/>
        </w:rPr>
        <w:t>гидромотора</w:t>
      </w:r>
      <w:proofErr w:type="spellEnd"/>
      <w:r>
        <w:rPr>
          <w:rFonts w:ascii="Arial" w:hAnsi="Arial" w:cs="Arial"/>
        </w:rPr>
        <w:t>, поднимает и опускает груз с помощью троса.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5.</w:t>
      </w:r>
      <w:r>
        <w:rPr>
          <w:rFonts w:ascii="Arial" w:hAnsi="Arial" w:cs="Arial"/>
        </w:rPr>
        <w:t> </w:t>
      </w:r>
      <w:r>
        <w:rPr>
          <w:rStyle w:val="a3"/>
          <w:rFonts w:ascii="Arial" w:eastAsiaTheme="majorEastAsia" w:hAnsi="Arial" w:cs="Arial"/>
        </w:rPr>
        <w:t xml:space="preserve">Редуктор поворота </w:t>
      </w:r>
      <w:proofErr w:type="spellStart"/>
      <w:r>
        <w:rPr>
          <w:rStyle w:val="a3"/>
          <w:rFonts w:ascii="Arial" w:eastAsiaTheme="majorEastAsia" w:hAnsi="Arial" w:cs="Arial"/>
        </w:rPr>
        <w:t>гидроманипулятора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Поворотный механизм поворачивает колонну манипулятора посредством </w:t>
      </w:r>
      <w:proofErr w:type="spellStart"/>
      <w:r>
        <w:rPr>
          <w:rFonts w:ascii="Arial" w:hAnsi="Arial" w:cs="Arial"/>
        </w:rPr>
        <w:t>гидромотора</w:t>
      </w:r>
      <w:proofErr w:type="spellEnd"/>
      <w:r>
        <w:rPr>
          <w:rFonts w:ascii="Arial" w:hAnsi="Arial" w:cs="Arial"/>
        </w:rPr>
        <w:t>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6.</w:t>
      </w:r>
      <w:r>
        <w:rPr>
          <w:rFonts w:ascii="Arial" w:hAnsi="Arial" w:cs="Arial"/>
        </w:rPr>
        <w:t> </w:t>
      </w:r>
      <w:r>
        <w:rPr>
          <w:rStyle w:val="a3"/>
          <w:rFonts w:ascii="Arial" w:eastAsiaTheme="majorEastAsia" w:hAnsi="Arial" w:cs="Arial"/>
        </w:rPr>
        <w:t>Гидроцилиндр подъема стрелы КМУ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Поднимает и опускает стрелу крана манипулятора.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7.</w:t>
      </w:r>
      <w:r>
        <w:rPr>
          <w:rFonts w:ascii="Arial" w:hAnsi="Arial" w:cs="Arial"/>
        </w:rPr>
        <w:t> </w:t>
      </w:r>
      <w:r>
        <w:rPr>
          <w:rStyle w:val="a3"/>
          <w:rFonts w:ascii="Arial" w:eastAsiaTheme="majorEastAsia" w:hAnsi="Arial" w:cs="Arial"/>
        </w:rPr>
        <w:t>Гидроцилиндр телескопирования стрелы</w:t>
      </w:r>
      <w:r>
        <w:rPr>
          <w:rFonts w:ascii="Arial" w:hAnsi="Arial" w:cs="Arial"/>
        </w:rPr>
        <w:t xml:space="preserve"> </w:t>
      </w:r>
      <w:r>
        <w:rPr>
          <w:rStyle w:val="a3"/>
          <w:rFonts w:ascii="Arial" w:eastAsiaTheme="majorEastAsia" w:hAnsi="Arial" w:cs="Arial"/>
        </w:rPr>
        <w:t>манипулятора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Выдвигает и втягивает секции стрелы манипулятора.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8.</w:t>
      </w:r>
      <w:r>
        <w:rPr>
          <w:rFonts w:ascii="Arial" w:hAnsi="Arial" w:cs="Arial"/>
        </w:rPr>
        <w:t> </w:t>
      </w:r>
      <w:r>
        <w:rPr>
          <w:rStyle w:val="a3"/>
          <w:rFonts w:ascii="Arial" w:eastAsiaTheme="majorEastAsia" w:hAnsi="Arial" w:cs="Arial"/>
        </w:rPr>
        <w:t>Аутригеры (выносные опоры) КМУ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Аутригеры поддерживают кран-манипулятор в устойчивом положении во время работы КМУ.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9.</w:t>
      </w:r>
      <w:r>
        <w:rPr>
          <w:rFonts w:ascii="Arial" w:hAnsi="Arial" w:cs="Arial"/>
        </w:rPr>
        <w:t xml:space="preserve"> </w:t>
      </w:r>
      <w:r>
        <w:rPr>
          <w:rStyle w:val="a3"/>
          <w:rFonts w:ascii="Arial" w:eastAsiaTheme="majorEastAsia" w:hAnsi="Arial" w:cs="Arial"/>
        </w:rPr>
        <w:t>10. 11. 12. 13.</w:t>
      </w:r>
      <w:r>
        <w:rPr>
          <w:rFonts w:ascii="Arial" w:hAnsi="Arial" w:cs="Arial"/>
        </w:rPr>
        <w:t xml:space="preserve"> </w:t>
      </w:r>
      <w:r>
        <w:rPr>
          <w:rStyle w:val="a3"/>
          <w:rFonts w:ascii="Arial" w:eastAsiaTheme="majorEastAsia" w:hAnsi="Arial" w:cs="Arial"/>
        </w:rPr>
        <w:t>14. 16. Рычаги управления краном манипулятором.</w:t>
      </w:r>
      <w:r>
        <w:rPr>
          <w:rFonts w:ascii="Arial" w:hAnsi="Arial" w:cs="Arial"/>
        </w:rPr>
        <w:br/>
        <w:t>Рычаг управления наклоном стрелы. Управление гидроцилиндром изменения угла наклона стрелы.  </w:t>
      </w:r>
      <w:r>
        <w:rPr>
          <w:rFonts w:ascii="Arial" w:hAnsi="Arial" w:cs="Arial"/>
        </w:rPr>
        <w:br/>
        <w:t xml:space="preserve">Рычаг управления лебедкой. Рычаг управляет </w:t>
      </w:r>
      <w:proofErr w:type="spellStart"/>
      <w:r>
        <w:rPr>
          <w:rFonts w:ascii="Arial" w:hAnsi="Arial" w:cs="Arial"/>
        </w:rPr>
        <w:t>гидромотором</w:t>
      </w:r>
      <w:proofErr w:type="spellEnd"/>
      <w:r>
        <w:rPr>
          <w:rFonts w:ascii="Arial" w:hAnsi="Arial" w:cs="Arial"/>
        </w:rPr>
        <w:t>, вращающим барабан лебедки с тросом, позволяя поднимать и опускать крюк.</w:t>
      </w:r>
      <w:r>
        <w:rPr>
          <w:rFonts w:ascii="Arial" w:hAnsi="Arial" w:cs="Arial"/>
        </w:rPr>
        <w:br/>
        <w:t>Рычаг телескопирования стрелы. Рычаг управляет гидроцилиндром выдвижения  стрелы, выдвигая или складывая стрелу крановой установки.</w:t>
      </w:r>
      <w:r>
        <w:rPr>
          <w:rFonts w:ascii="Arial" w:hAnsi="Arial" w:cs="Arial"/>
        </w:rPr>
        <w:br/>
        <w:t>Рычаг поворота. Рычаг управляет механизмом поворота колонны, позволяя установке поворачиваться по часовой или против часовой стрелки на 360 градусов.</w:t>
      </w:r>
      <w:r>
        <w:rPr>
          <w:rFonts w:ascii="Arial" w:hAnsi="Arial" w:cs="Arial"/>
        </w:rPr>
        <w:br/>
        <w:t>Рычаги управления аутригерами. Рычаги управляют вертикальным выдвижением и втягиванием аутригеров (опор) с каждой стороны крана манипулятора.</w:t>
      </w:r>
      <w:r>
        <w:rPr>
          <w:rFonts w:ascii="Arial" w:hAnsi="Arial" w:cs="Arial"/>
        </w:rPr>
        <w:br/>
        <w:t>Рычаг ускорения (акселератор). Рычаг регулирует частоту вращения двигателя по необходимости.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15. Крюк</w:t>
      </w:r>
      <w:r>
        <w:rPr>
          <w:rFonts w:ascii="Arial" w:hAnsi="Arial" w:cs="Arial"/>
        </w:rPr>
        <w:t xml:space="preserve"> </w:t>
      </w:r>
      <w:r>
        <w:rPr>
          <w:rStyle w:val="a3"/>
          <w:rFonts w:ascii="Arial" w:eastAsiaTheme="majorEastAsia" w:hAnsi="Arial" w:cs="Arial"/>
        </w:rPr>
        <w:t>(гак) крановой установки</w:t>
      </w:r>
      <w:r>
        <w:rPr>
          <w:rFonts w:ascii="Arial" w:hAnsi="Arial" w:cs="Arial"/>
        </w:rPr>
        <w:t>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16</w:t>
      </w:r>
      <w:r>
        <w:rPr>
          <w:rFonts w:ascii="Arial" w:hAnsi="Arial" w:cs="Arial"/>
        </w:rPr>
        <w:t xml:space="preserve">. </w:t>
      </w:r>
      <w:r>
        <w:rPr>
          <w:rStyle w:val="a3"/>
          <w:rFonts w:ascii="Arial" w:eastAsiaTheme="majorEastAsia" w:hAnsi="Arial" w:cs="Arial"/>
        </w:rPr>
        <w:t>Трос крана манипулятора</w:t>
      </w:r>
      <w:r>
        <w:rPr>
          <w:rFonts w:ascii="Arial" w:hAnsi="Arial" w:cs="Arial"/>
        </w:rPr>
        <w:t>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17. Сигнализация перегрузки КМУ.</w:t>
      </w:r>
      <w:r>
        <w:rPr>
          <w:rFonts w:ascii="Arial" w:hAnsi="Arial" w:cs="Arial"/>
        </w:rPr>
        <w:br/>
        <w:t>Сигнализация оборудована по стандартному типу. Когда крюк приближается к вершине стрелы, включается сигнальный гудок, который предупреждает о перегрузке троса.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18. Индикатор грузоподъемности</w:t>
      </w:r>
      <w:r>
        <w:rPr>
          <w:rFonts w:ascii="Arial" w:hAnsi="Arial" w:cs="Arial"/>
        </w:rPr>
        <w:t xml:space="preserve"> </w:t>
      </w:r>
      <w:r>
        <w:rPr>
          <w:rStyle w:val="a3"/>
          <w:rFonts w:ascii="Arial" w:eastAsiaTheme="majorEastAsia" w:hAnsi="Arial" w:cs="Arial"/>
        </w:rPr>
        <w:t>(манометр) КМУ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Прибор показывает вес поднимаемого груза.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19. Сигнал опасности</w:t>
      </w:r>
      <w:r>
        <w:rPr>
          <w:rFonts w:ascii="Arial" w:hAnsi="Arial" w:cs="Arial"/>
        </w:rPr>
        <w:t xml:space="preserve"> </w:t>
      </w:r>
      <w:r>
        <w:rPr>
          <w:rStyle w:val="a3"/>
          <w:rFonts w:ascii="Arial" w:eastAsiaTheme="majorEastAsia" w:hAnsi="Arial" w:cs="Arial"/>
        </w:rPr>
        <w:t>(звуковой) КМУ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При нажатии кнопки предупредительного сигнала, включается сигнал автомобиля. Это предупреждает рабочих и других людей, находящихся в зоне работы </w:t>
      </w:r>
      <w:proofErr w:type="spellStart"/>
      <w:r>
        <w:rPr>
          <w:rFonts w:ascii="Arial" w:hAnsi="Arial" w:cs="Arial"/>
        </w:rPr>
        <w:t>гидроманипулятора</w:t>
      </w:r>
      <w:proofErr w:type="spellEnd"/>
      <w:r>
        <w:rPr>
          <w:rFonts w:ascii="Arial" w:hAnsi="Arial" w:cs="Arial"/>
        </w:rPr>
        <w:t>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20. Коробка отбора мощности манипулятора.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lastRenderedPageBreak/>
        <w:t>21. Карданный вал гидронасоса крана манипулятора</w:t>
      </w:r>
      <w:r>
        <w:rPr>
          <w:rFonts w:ascii="Arial" w:hAnsi="Arial" w:cs="Arial"/>
        </w:rPr>
        <w:t>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22. Гидравлический насос КМУ.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23. Рукава высокого и низкого давления КМУ.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24. Шкала грузоподъемности</w:t>
      </w:r>
      <w:r>
        <w:rPr>
          <w:rFonts w:ascii="Arial" w:hAnsi="Arial" w:cs="Arial"/>
        </w:rPr>
        <w:t xml:space="preserve"> </w:t>
      </w:r>
      <w:r>
        <w:rPr>
          <w:rStyle w:val="a3"/>
          <w:rFonts w:ascii="Arial" w:eastAsiaTheme="majorEastAsia" w:hAnsi="Arial" w:cs="Arial"/>
        </w:rPr>
        <w:t>(</w:t>
      </w:r>
      <w:proofErr w:type="spellStart"/>
      <w:r>
        <w:rPr>
          <w:rStyle w:val="a3"/>
          <w:rFonts w:ascii="Arial" w:eastAsiaTheme="majorEastAsia" w:hAnsi="Arial" w:cs="Arial"/>
        </w:rPr>
        <w:t>развесовка</w:t>
      </w:r>
      <w:proofErr w:type="spellEnd"/>
      <w:r>
        <w:rPr>
          <w:rStyle w:val="a3"/>
          <w:rFonts w:ascii="Arial" w:eastAsiaTheme="majorEastAsia" w:hAnsi="Arial" w:cs="Arial"/>
        </w:rPr>
        <w:t>) КМУ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Индикатор показывает номинальное значение нагрузки, соответствующее длине выдвинутой стрелы и ее углу наклона.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 xml:space="preserve">25. </w:t>
      </w:r>
      <w:proofErr w:type="spellStart"/>
      <w:r>
        <w:rPr>
          <w:rStyle w:val="a3"/>
          <w:rFonts w:ascii="Arial" w:eastAsiaTheme="majorEastAsia" w:hAnsi="Arial" w:cs="Arial"/>
        </w:rPr>
        <w:t>Гидроколлектор</w:t>
      </w:r>
      <w:proofErr w:type="spellEnd"/>
      <w:r>
        <w:rPr>
          <w:rStyle w:val="a3"/>
          <w:rFonts w:ascii="Arial" w:eastAsiaTheme="majorEastAsia" w:hAnsi="Arial" w:cs="Arial"/>
        </w:rPr>
        <w:t xml:space="preserve"> КМУ.</w:t>
      </w:r>
      <w:r>
        <w:rPr>
          <w:rFonts w:ascii="Arial" w:hAnsi="Arial" w:cs="Arial"/>
        </w:rPr>
        <w:br/>
        <w:t>Выполняет передачу масла в колонну (башню) крана манипулятора.</w:t>
      </w:r>
    </w:p>
    <w:p w:rsidR="00697161" w:rsidRDefault="00697161" w:rsidP="00697161">
      <w:pPr>
        <w:pStyle w:val="a4"/>
      </w:pPr>
      <w:r>
        <w:rPr>
          <w:rStyle w:val="a3"/>
          <w:rFonts w:ascii="Arial" w:eastAsiaTheme="majorEastAsia" w:hAnsi="Arial" w:cs="Arial"/>
        </w:rPr>
        <w:t>26</w:t>
      </w:r>
      <w:r>
        <w:rPr>
          <w:rFonts w:ascii="Arial" w:hAnsi="Arial" w:cs="Arial"/>
        </w:rPr>
        <w:t xml:space="preserve">. </w:t>
      </w:r>
      <w:r>
        <w:rPr>
          <w:rStyle w:val="a3"/>
          <w:rFonts w:ascii="Arial" w:eastAsiaTheme="majorEastAsia" w:hAnsi="Arial" w:cs="Arial"/>
        </w:rPr>
        <w:t>Опорно-поворотное устройство</w:t>
      </w:r>
      <w:r>
        <w:rPr>
          <w:rFonts w:ascii="Arial" w:hAnsi="Arial" w:cs="Arial"/>
        </w:rPr>
        <w:t xml:space="preserve"> </w:t>
      </w:r>
      <w:r>
        <w:rPr>
          <w:rStyle w:val="a3"/>
          <w:rFonts w:ascii="Arial" w:eastAsiaTheme="majorEastAsia" w:hAnsi="Arial" w:cs="Arial"/>
        </w:rPr>
        <w:t>(ОПУ) КМУ.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ОПУ предназначено для крепления колонны КМУ.</w:t>
      </w:r>
    </w:p>
    <w:p w:rsidR="00697161" w:rsidRDefault="00232481" w:rsidP="00697161">
      <w:r>
        <w:pict>
          <v:rect id="_x0000_i1025" style="width:0;height:1.5pt" o:hralign="center" o:hrstd="t" o:hr="t" fillcolor="#a0a0a0" stroked="f"/>
        </w:pict>
      </w:r>
    </w:p>
    <w:p w:rsidR="00697161" w:rsidRDefault="00697161" w:rsidP="00697161">
      <w:pPr>
        <w:pStyle w:val="a4"/>
      </w:pPr>
      <w:r>
        <w:t> </w:t>
      </w:r>
    </w:p>
    <w:p w:rsidR="00697161" w:rsidRDefault="00697161" w:rsidP="00697161">
      <w:pPr>
        <w:pStyle w:val="localpic"/>
      </w:pPr>
      <w:r>
        <w:rPr>
          <w:noProof/>
          <w:color w:val="0000FF"/>
        </w:rPr>
        <w:drawing>
          <wp:inline distT="0" distB="0" distL="0" distR="0">
            <wp:extent cx="2859405" cy="2859405"/>
            <wp:effectExtent l="0" t="0" r="0" b="0"/>
            <wp:docPr id="1" name="Рисунок 1" descr="КАМАЗ__UR503H_копия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МАЗ__UR503H_копия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61" w:rsidRDefault="00697161" w:rsidP="00697161">
      <w:pPr>
        <w:pStyle w:val="a4"/>
      </w:pPr>
      <w:r>
        <w:rPr>
          <w:rFonts w:ascii="Arial" w:hAnsi="Arial" w:cs="Arial"/>
        </w:rPr>
        <w:t xml:space="preserve">Конструктивно, кран манипулятор представляет собой гидравлический кран, оснащенный полноповоротной телескопической стрелой с тросовой подвеской устройства крепления. Подобные устройства представляют особую ценность для различных строительных площадок, за счет ряда преимуществ и особенных свойств устройства, которые продиктованы уникальностью его конструкции. Возможность аккуратной и четко спроектированной разгрузки, без толчков и ударов при спуске, на заранее подготовленную площадку играет важную роль. Мало какой погрузчик сможет осуществить подъем или спуск груза на площадку за некими препятствиями в виде заборов, стен или любых других конструкций или габаритных предметов. Также легко и непринужденно, манипулятор справится с грузами, которые расположены на уровне ниже самого устройства, </w:t>
      </w:r>
      <w:proofErr w:type="gramStart"/>
      <w:r>
        <w:rPr>
          <w:rFonts w:ascii="Arial" w:hAnsi="Arial" w:cs="Arial"/>
        </w:rPr>
        <w:t>например</w:t>
      </w:r>
      <w:proofErr w:type="gramEnd"/>
      <w:r>
        <w:rPr>
          <w:rFonts w:ascii="Arial" w:hAnsi="Arial" w:cs="Arial"/>
        </w:rPr>
        <w:t xml:space="preserve"> в колодце или какой-либо траншее. Существующая система контроля поднимаемого веса груза, за счет различных датчиков длины стрелы, угла ее наклона, и ряда других указателей, проинформирует о превышении максимально допустимой массы груза.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Гидроманипуляторы</w:t>
      </w:r>
      <w:proofErr w:type="spellEnd"/>
      <w:r>
        <w:rPr>
          <w:rFonts w:ascii="Arial" w:hAnsi="Arial" w:cs="Arial"/>
        </w:rPr>
        <w:t xml:space="preserve"> могут быть нескольких модификаций, что связано с конструктивными особенностями различных моделей. Стрела крана манипулятора может иметь разные показатели грузоподъемности, количества ступеней и радиус действия крана. С ростом </w:t>
      </w:r>
      <w:r>
        <w:rPr>
          <w:rFonts w:ascii="Arial" w:hAnsi="Arial" w:cs="Arial"/>
        </w:rPr>
        <w:lastRenderedPageBreak/>
        <w:t xml:space="preserve">длины стрелы, разумеется, будет сокращаться и ее грузоподъемность. Трос, используемый в крановых установках, является своеобразным расходным материалом, который с течением времени и при частом его использовании, требует замены. Как и любой другой автомобильный кран, манипулятор может быть оснащен дополнительными задними опорами, которые помогают разгрузить раму автомобиля. На качество фиксации крана влияет состояние грунта, а также уровень </w:t>
      </w:r>
      <w:proofErr w:type="gramStart"/>
      <w:r>
        <w:rPr>
          <w:rFonts w:ascii="Arial" w:hAnsi="Arial" w:cs="Arial"/>
        </w:rPr>
        <w:t>наклона ,</w:t>
      </w:r>
      <w:proofErr w:type="gramEnd"/>
      <w:r>
        <w:rPr>
          <w:rFonts w:ascii="Arial" w:hAnsi="Arial" w:cs="Arial"/>
        </w:rPr>
        <w:t xml:space="preserve"> что достигает неравномерным выдвижением различных опор. В процессе разгрузки, в зависимости от условий ведения работ, ближние к стреле опоры, могут либо повышать уровень транспортного средства, либо понижать. Так, например, повышение уровня требуется для работы с тяжелыми грузами, во </w:t>
      </w:r>
      <w:proofErr w:type="spellStart"/>
      <w:r>
        <w:rPr>
          <w:rFonts w:ascii="Arial" w:hAnsi="Arial" w:cs="Arial"/>
        </w:rPr>
        <w:t>избежания</w:t>
      </w:r>
      <w:proofErr w:type="spellEnd"/>
      <w:r>
        <w:rPr>
          <w:rFonts w:ascii="Arial" w:hAnsi="Arial" w:cs="Arial"/>
        </w:rPr>
        <w:t xml:space="preserve"> опрокидывании манипулятора. В случае работы с грузами, расположенными ниже уровня крана, опоры прячутся, и кран наклоняется, переводя стрелу в наклонное положение. </w:t>
      </w:r>
    </w:p>
    <w:p w:rsidR="00DE7C0C" w:rsidRPr="00697161" w:rsidRDefault="00DE7C0C" w:rsidP="00697161"/>
    <w:sectPr w:rsidR="00DE7C0C" w:rsidRPr="00697161" w:rsidSect="00CB3CC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CA"/>
    <w:rsid w:val="00232481"/>
    <w:rsid w:val="00697161"/>
    <w:rsid w:val="00803492"/>
    <w:rsid w:val="00CB3CCA"/>
    <w:rsid w:val="00D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071C-D6F9-4BF4-BAF9-B3AD67E3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3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3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3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3CCA"/>
    <w:rPr>
      <w:b/>
      <w:bCs/>
    </w:rPr>
  </w:style>
  <w:style w:type="paragraph" w:styleId="a4">
    <w:name w:val="Normal (Web)"/>
    <w:basedOn w:val="a"/>
    <w:uiPriority w:val="99"/>
    <w:semiHidden/>
    <w:unhideWhenUsed/>
    <w:rsid w:val="00CB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3CCA"/>
    <w:rPr>
      <w:color w:val="0000FF"/>
      <w:u w:val="single"/>
    </w:rPr>
  </w:style>
  <w:style w:type="character" w:styleId="a6">
    <w:name w:val="Emphasis"/>
    <w:basedOn w:val="a0"/>
    <w:uiPriority w:val="20"/>
    <w:qFormat/>
    <w:rsid w:val="00CB3CC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971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ocalpic">
    <w:name w:val="localpic"/>
    <w:basedOn w:val="a"/>
    <w:rsid w:val="0069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n-ts.ru/sekcii-streli-km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kran-ts.ru/prodazga-km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2020-12-15T03:28:00Z</dcterms:created>
  <dcterms:modified xsi:type="dcterms:W3CDTF">2020-12-15T03:29:00Z</dcterms:modified>
</cp:coreProperties>
</file>